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2DE2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69" w:afterLines="150" w:line="64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color w:val="000000"/>
          <w:w w:val="100"/>
          <w:sz w:val="44"/>
          <w:szCs w:val="44"/>
          <w:lang w:eastAsia="zh-CN"/>
        </w:rPr>
      </w:pPr>
      <w:r>
        <w:rPr>
          <w:rFonts w:hint="eastAsia" w:ascii="方正小标宋简体" w:hAnsi="Times New Roman" w:eastAsia="方正小标宋简体" w:cs="Times New Roman"/>
          <w:color w:val="000000"/>
          <w:w w:val="100"/>
          <w:sz w:val="44"/>
          <w:szCs w:val="44"/>
          <w:lang w:val="en-US" w:eastAsia="zh-CN"/>
        </w:rPr>
        <w:t>阜平县</w:t>
      </w:r>
      <w:r>
        <w:rPr>
          <w:rFonts w:hint="eastAsia" w:ascii="方正小标宋简体" w:hAnsi="Times New Roman" w:eastAsia="方正小标宋简体" w:cs="Times New Roman"/>
          <w:color w:val="000000"/>
          <w:w w:val="100"/>
          <w:sz w:val="44"/>
          <w:szCs w:val="44"/>
          <w:lang w:eastAsia="zh-CN"/>
        </w:rPr>
        <w:t>行政规范性文件目录</w:t>
      </w:r>
    </w:p>
    <w:tbl>
      <w:tblPr>
        <w:tblStyle w:val="9"/>
        <w:tblW w:w="14137" w:type="dxa"/>
        <w:tblInd w:w="-4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5"/>
        <w:gridCol w:w="5070"/>
        <w:gridCol w:w="2658"/>
        <w:gridCol w:w="2700"/>
        <w:gridCol w:w="2514"/>
      </w:tblGrid>
      <w:tr w14:paraId="7BD11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195" w:type="dxa"/>
          </w:tcPr>
          <w:p w14:paraId="692B183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楷体" w:hAnsi="楷体" w:eastAsia="楷体" w:cs="楷体"/>
                <w:b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kern w:val="2"/>
                <w:sz w:val="28"/>
                <w:szCs w:val="28"/>
                <w:highlight w:val="none"/>
                <w:lang w:val="en-US" w:eastAsia="zh-CN" w:bidi="ar-SA"/>
              </w:rPr>
              <w:t>序号</w:t>
            </w:r>
          </w:p>
        </w:tc>
        <w:tc>
          <w:tcPr>
            <w:tcW w:w="5070" w:type="dxa"/>
          </w:tcPr>
          <w:p w14:paraId="4510DFA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楷体" w:hAnsi="楷体" w:eastAsia="楷体" w:cs="楷体"/>
                <w:b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kern w:val="2"/>
                <w:sz w:val="28"/>
                <w:szCs w:val="28"/>
                <w:highlight w:val="none"/>
                <w:lang w:val="en-US" w:eastAsia="zh-CN" w:bidi="ar-SA"/>
              </w:rPr>
              <w:t>文件名称</w:t>
            </w:r>
          </w:p>
        </w:tc>
        <w:tc>
          <w:tcPr>
            <w:tcW w:w="2658" w:type="dxa"/>
          </w:tcPr>
          <w:p w14:paraId="78C5D4B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楷体" w:hAnsi="楷体" w:eastAsia="楷体" w:cs="楷体"/>
                <w:b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kern w:val="2"/>
                <w:sz w:val="28"/>
                <w:szCs w:val="28"/>
                <w:highlight w:val="none"/>
                <w:lang w:val="en-US" w:eastAsia="zh-CN" w:bidi="ar-SA"/>
              </w:rPr>
              <w:t>文号</w:t>
            </w:r>
          </w:p>
        </w:tc>
        <w:tc>
          <w:tcPr>
            <w:tcW w:w="2700" w:type="dxa"/>
          </w:tcPr>
          <w:p w14:paraId="78D0F2C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楷体" w:hAnsi="楷体" w:eastAsia="楷体" w:cs="楷体"/>
                <w:b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kern w:val="2"/>
                <w:sz w:val="28"/>
                <w:szCs w:val="28"/>
                <w:highlight w:val="none"/>
                <w:lang w:val="en-US" w:eastAsia="zh-CN" w:bidi="ar-SA"/>
              </w:rPr>
              <w:t>发文单位</w:t>
            </w:r>
          </w:p>
        </w:tc>
        <w:tc>
          <w:tcPr>
            <w:tcW w:w="2514" w:type="dxa"/>
          </w:tcPr>
          <w:p w14:paraId="7454A0A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楷体" w:hAnsi="楷体" w:eastAsia="楷体" w:cs="楷体"/>
                <w:b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kern w:val="2"/>
                <w:sz w:val="28"/>
                <w:szCs w:val="28"/>
                <w:highlight w:val="none"/>
                <w:lang w:val="en-US" w:eastAsia="zh-CN" w:bidi="ar-SA"/>
              </w:rPr>
              <w:t>发文时间</w:t>
            </w:r>
          </w:p>
        </w:tc>
      </w:tr>
      <w:tr w14:paraId="68CE8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9" w:hRule="atLeast"/>
        </w:trPr>
        <w:tc>
          <w:tcPr>
            <w:tcW w:w="1195" w:type="dxa"/>
            <w:vAlign w:val="center"/>
          </w:tcPr>
          <w:p w14:paraId="77A3320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cs="仿宋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cs="仿宋"/>
                <w:kern w:val="2"/>
                <w:sz w:val="28"/>
                <w:szCs w:val="28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5070" w:type="dxa"/>
            <w:vAlign w:val="center"/>
          </w:tcPr>
          <w:p w14:paraId="048D873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阜平县人民政府关于印发《阜平县农村产权流转交易实施细则》的通知</w:t>
            </w:r>
          </w:p>
        </w:tc>
        <w:tc>
          <w:tcPr>
            <w:tcW w:w="2658" w:type="dxa"/>
            <w:vAlign w:val="center"/>
          </w:tcPr>
          <w:p w14:paraId="60399A0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阜政规〔2026〕1号</w:t>
            </w:r>
          </w:p>
        </w:tc>
        <w:tc>
          <w:tcPr>
            <w:tcW w:w="2700" w:type="dxa"/>
            <w:vAlign w:val="center"/>
          </w:tcPr>
          <w:p w14:paraId="6A84D00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农业农村和水利局</w:t>
            </w:r>
          </w:p>
        </w:tc>
        <w:tc>
          <w:tcPr>
            <w:tcW w:w="2514" w:type="dxa"/>
            <w:vAlign w:val="center"/>
          </w:tcPr>
          <w:p w14:paraId="3191ED5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2026年4月30日</w:t>
            </w:r>
          </w:p>
        </w:tc>
      </w:tr>
      <w:tr w14:paraId="52F55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4" w:hRule="atLeast"/>
        </w:trPr>
        <w:tc>
          <w:tcPr>
            <w:tcW w:w="1195" w:type="dxa"/>
            <w:vAlign w:val="center"/>
          </w:tcPr>
          <w:p w14:paraId="2CD3830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cs="仿宋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cs="仿宋"/>
                <w:kern w:val="2"/>
                <w:sz w:val="28"/>
                <w:szCs w:val="28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5070" w:type="dxa"/>
            <w:vAlign w:val="center"/>
          </w:tcPr>
          <w:p w14:paraId="30CBD16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阜平县人民政府关于印发《阜平县农村集体经营性建设用地使用权联营审批暂行办法》的通知</w:t>
            </w:r>
          </w:p>
        </w:tc>
        <w:tc>
          <w:tcPr>
            <w:tcW w:w="2658" w:type="dxa"/>
            <w:vAlign w:val="center"/>
          </w:tcPr>
          <w:p w14:paraId="7A5634F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阜政规〔2026〕2号</w:t>
            </w:r>
          </w:p>
        </w:tc>
        <w:tc>
          <w:tcPr>
            <w:tcW w:w="2700" w:type="dxa"/>
            <w:vAlign w:val="center"/>
          </w:tcPr>
          <w:p w14:paraId="731F35F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自然资源和规划局</w:t>
            </w:r>
          </w:p>
        </w:tc>
        <w:tc>
          <w:tcPr>
            <w:tcW w:w="2514" w:type="dxa"/>
            <w:vAlign w:val="center"/>
          </w:tcPr>
          <w:p w14:paraId="477EF71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2026年5月7日</w:t>
            </w:r>
          </w:p>
        </w:tc>
      </w:tr>
      <w:tr w14:paraId="1BCF1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9" w:hRule="atLeast"/>
        </w:trPr>
        <w:tc>
          <w:tcPr>
            <w:tcW w:w="1195" w:type="dxa"/>
            <w:vAlign w:val="center"/>
          </w:tcPr>
          <w:p w14:paraId="435EC9C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cs="仿宋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cs="仿宋"/>
                <w:kern w:val="2"/>
                <w:sz w:val="28"/>
                <w:szCs w:val="28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5070" w:type="dxa"/>
            <w:vAlign w:val="center"/>
          </w:tcPr>
          <w:p w14:paraId="3586E88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阜平县人民政府办公室关于印发《阜平县建筑垃圾管理办法》的通知</w:t>
            </w:r>
          </w:p>
        </w:tc>
        <w:tc>
          <w:tcPr>
            <w:tcW w:w="2658" w:type="dxa"/>
            <w:vAlign w:val="center"/>
          </w:tcPr>
          <w:p w14:paraId="1CD77F4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阜政</w:t>
            </w:r>
            <w:r>
              <w:rPr>
                <w:rFonts w:hint="eastAsia" w:ascii="仿宋" w:hAnsi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办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规〔2026〕1号</w:t>
            </w:r>
          </w:p>
        </w:tc>
        <w:tc>
          <w:tcPr>
            <w:tcW w:w="2700" w:type="dxa"/>
            <w:vAlign w:val="center"/>
          </w:tcPr>
          <w:p w14:paraId="0E019C0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执法局</w:t>
            </w:r>
          </w:p>
        </w:tc>
        <w:tc>
          <w:tcPr>
            <w:tcW w:w="2514" w:type="dxa"/>
            <w:vAlign w:val="center"/>
          </w:tcPr>
          <w:p w14:paraId="2AA1990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2026年5月6日</w:t>
            </w:r>
          </w:p>
        </w:tc>
      </w:tr>
    </w:tbl>
    <w:p w14:paraId="282C6FC9">
      <w:pPr>
        <w:rPr>
          <w:rFonts w:hint="eastAsia"/>
          <w:lang w:eastAsia="zh-CN"/>
        </w:rPr>
      </w:pPr>
    </w:p>
    <w:p w14:paraId="7238F86F">
      <w:pPr>
        <w:pStyle w:val="2"/>
        <w:ind w:left="0" w:leftChars="0" w:firstLine="0" w:firstLineChars="0"/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587" w:right="2098" w:bottom="1474" w:left="198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677008">
    <w:pPr>
      <w:pStyle w:val="4"/>
      <w:tabs>
        <w:tab w:val="left" w:pos="1356"/>
        <w:tab w:val="clear" w:pos="4153"/>
      </w:tabs>
      <w:rPr>
        <w:rFonts w:hint="eastAsia" w:eastAsia="仿宋"/>
        <w:lang w:eastAsia="zh-CN"/>
      </w:rPr>
    </w:pP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5MzA5ODE2OTJmZmY3M2ZkYzkzZWVkYTZlMmUxNmMifQ=="/>
  </w:docVars>
  <w:rsids>
    <w:rsidRoot w:val="43BD307F"/>
    <w:rsid w:val="032A4C24"/>
    <w:rsid w:val="035270CB"/>
    <w:rsid w:val="039B5B6E"/>
    <w:rsid w:val="03F669A1"/>
    <w:rsid w:val="05D07691"/>
    <w:rsid w:val="0753050D"/>
    <w:rsid w:val="0B2B0F5F"/>
    <w:rsid w:val="0B8D1293"/>
    <w:rsid w:val="0D755621"/>
    <w:rsid w:val="0F624A0F"/>
    <w:rsid w:val="10832D25"/>
    <w:rsid w:val="10A17ADD"/>
    <w:rsid w:val="10FA77C3"/>
    <w:rsid w:val="11BC3B7C"/>
    <w:rsid w:val="121E2AC6"/>
    <w:rsid w:val="13A75A5C"/>
    <w:rsid w:val="14F6759F"/>
    <w:rsid w:val="15DB6216"/>
    <w:rsid w:val="16B16A91"/>
    <w:rsid w:val="16D2144F"/>
    <w:rsid w:val="17FF4D3B"/>
    <w:rsid w:val="190A1F9B"/>
    <w:rsid w:val="1C404E4B"/>
    <w:rsid w:val="1CFD5875"/>
    <w:rsid w:val="1D65389D"/>
    <w:rsid w:val="1DD71083"/>
    <w:rsid w:val="219238BB"/>
    <w:rsid w:val="22356DC0"/>
    <w:rsid w:val="23393DF4"/>
    <w:rsid w:val="27450661"/>
    <w:rsid w:val="2D64019B"/>
    <w:rsid w:val="2D720C9D"/>
    <w:rsid w:val="31B00A7E"/>
    <w:rsid w:val="31E26D65"/>
    <w:rsid w:val="326A79C4"/>
    <w:rsid w:val="32BD113B"/>
    <w:rsid w:val="32EF28F1"/>
    <w:rsid w:val="332D7CE1"/>
    <w:rsid w:val="34A2025B"/>
    <w:rsid w:val="377BFD74"/>
    <w:rsid w:val="397E4425"/>
    <w:rsid w:val="3A2B6302"/>
    <w:rsid w:val="3B0527E0"/>
    <w:rsid w:val="3D1C14DC"/>
    <w:rsid w:val="3DB90AD0"/>
    <w:rsid w:val="40616830"/>
    <w:rsid w:val="40BF492E"/>
    <w:rsid w:val="40EE4B7B"/>
    <w:rsid w:val="43BD307F"/>
    <w:rsid w:val="4407155A"/>
    <w:rsid w:val="44E556C2"/>
    <w:rsid w:val="45B06880"/>
    <w:rsid w:val="45ED5D54"/>
    <w:rsid w:val="460C3958"/>
    <w:rsid w:val="47D7186A"/>
    <w:rsid w:val="48B2506E"/>
    <w:rsid w:val="4CA26BF2"/>
    <w:rsid w:val="4D700A9E"/>
    <w:rsid w:val="4EDB1436"/>
    <w:rsid w:val="4FCC3EF9"/>
    <w:rsid w:val="504925BB"/>
    <w:rsid w:val="50C35E87"/>
    <w:rsid w:val="50FC0A7D"/>
    <w:rsid w:val="511A5B65"/>
    <w:rsid w:val="527E23F5"/>
    <w:rsid w:val="532738B8"/>
    <w:rsid w:val="535A4CDB"/>
    <w:rsid w:val="54D72DD5"/>
    <w:rsid w:val="555C5FAC"/>
    <w:rsid w:val="57AD1504"/>
    <w:rsid w:val="586060D1"/>
    <w:rsid w:val="59AD60A9"/>
    <w:rsid w:val="5B4D58B9"/>
    <w:rsid w:val="5D5546F0"/>
    <w:rsid w:val="5EC7130E"/>
    <w:rsid w:val="611B62E0"/>
    <w:rsid w:val="61E0505C"/>
    <w:rsid w:val="64362CFA"/>
    <w:rsid w:val="65884C76"/>
    <w:rsid w:val="66117018"/>
    <w:rsid w:val="671A62EE"/>
    <w:rsid w:val="685F2D49"/>
    <w:rsid w:val="694E50C2"/>
    <w:rsid w:val="6A224E9B"/>
    <w:rsid w:val="6C4C396A"/>
    <w:rsid w:val="6C594CBF"/>
    <w:rsid w:val="6D596449"/>
    <w:rsid w:val="6E335F34"/>
    <w:rsid w:val="6FEA28D3"/>
    <w:rsid w:val="7128172B"/>
    <w:rsid w:val="720B60D7"/>
    <w:rsid w:val="73CF7E25"/>
    <w:rsid w:val="74E415C1"/>
    <w:rsid w:val="77456248"/>
    <w:rsid w:val="78C04DD8"/>
    <w:rsid w:val="7A8C124B"/>
    <w:rsid w:val="7ACD2876"/>
    <w:rsid w:val="7ADA1E60"/>
    <w:rsid w:val="7CFD6BE8"/>
    <w:rsid w:val="7D9629D9"/>
    <w:rsid w:val="7F0801F3"/>
    <w:rsid w:val="DFEBD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9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宋体" w:eastAsia="仿宋" w:cs="Times New Roman"/>
      <w:kern w:val="2"/>
      <w:sz w:val="32"/>
      <w:szCs w:val="2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after="120"/>
      <w:ind w:left="200" w:leftChars="200" w:firstLine="420"/>
    </w:pPr>
    <w:rPr>
      <w:rFonts w:ascii="Times New Roman"/>
    </w:rPr>
  </w:style>
  <w:style w:type="paragraph" w:styleId="3">
    <w:name w:val="Body Text Indent"/>
    <w:basedOn w:val="1"/>
    <w:qFormat/>
    <w:uiPriority w:val="0"/>
    <w:pPr>
      <w:ind w:firstLine="544" w:firstLineChars="200"/>
    </w:pPr>
    <w:rPr>
      <w:rFonts w:ascii="仿宋_GB231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oc 2"/>
    <w:basedOn w:val="1"/>
    <w:next w:val="1"/>
    <w:unhideWhenUsed/>
    <w:qFormat/>
    <w:uiPriority w:val="99"/>
    <w:pPr>
      <w:spacing w:line="560" w:lineRule="exact"/>
      <w:ind w:left="420" w:leftChars="200"/>
    </w:pPr>
    <w:rPr>
      <w:rFonts w:ascii="Calibri" w:hAnsi="Calibri" w:cs="Calibri"/>
      <w:szCs w:val="21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Default"/>
    <w:basedOn w:val="1"/>
    <w:semiHidden/>
    <w:qFormat/>
    <w:uiPriority w:val="0"/>
    <w:pPr>
      <w:autoSpaceDE w:val="0"/>
      <w:autoSpaceDN w:val="0"/>
      <w:adjustRightInd w:val="0"/>
      <w:jc w:val="left"/>
    </w:pPr>
    <w:rPr>
      <w:rFonts w:ascii="方正仿宋_GBK" w:hAnsi="方正仿宋_GBK" w:cs="宋体"/>
      <w:color w:val="00000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1991</Words>
  <Characters>2329</Characters>
  <Lines>0</Lines>
  <Paragraphs>0</Paragraphs>
  <TotalTime>23</TotalTime>
  <ScaleCrop>false</ScaleCrop>
  <LinksUpToDate>false</LinksUpToDate>
  <CharactersWithSpaces>2329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2023-05-17T09:35:00Z</dcterms:created>
  <dc:creator>森屿海巷</dc:creator>
  <cp:lastModifiedBy>kylinos</cp:lastModifiedBy>
  <cp:lastPrinted>2025-11-11T10:00:00Z</cp:lastPrinted>
  <dcterms:modified xsi:type="dcterms:W3CDTF">2026-09-28T13:44:22Z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47BA54F846C644C197CE69EEC05D99B4_13</vt:lpwstr>
  </property>
  <property fmtid="{D5CDD505-2E9C-101B-9397-08002B2CF9AE}" pid="4" name="KSOTemplateDocerSaveRecord">
    <vt:lpwstr>eyJoZGlkIjoiYTI5MzA5ODE2OTJmZmY3M2ZkYzkzZWVkYTZlMmUxNmMiLCJ1c2VySWQiOiIxODEyMTA5MjI5In0=</vt:lpwstr>
  </property>
</Properties>
</file>